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66" w:rsidRPr="007010E7" w:rsidRDefault="00B35A66">
      <w:pPr>
        <w:rPr>
          <w:rFonts w:ascii="Times New Roman" w:hAnsi="Times New Roman"/>
        </w:rPr>
      </w:pPr>
    </w:p>
    <w:p w:rsidR="00C172D7" w:rsidRDefault="00B35A66" w:rsidP="005420E2">
      <w:pPr>
        <w:tabs>
          <w:tab w:val="left" w:pos="4678"/>
        </w:tabs>
        <w:ind w:right="-709"/>
        <w:rPr>
          <w:rFonts w:ascii="Times New Roman" w:hAnsi="Times New Roman"/>
          <w:sz w:val="24"/>
        </w:rPr>
      </w:pPr>
      <w:r w:rsidRPr="00120383">
        <w:rPr>
          <w:rFonts w:ascii="Times New Roman" w:hAnsi="Times New Roman"/>
          <w:sz w:val="24"/>
        </w:rPr>
        <w:t>URBROJ: _________________________</w:t>
      </w:r>
      <w:r w:rsidR="007010E7" w:rsidRPr="00120383">
        <w:rPr>
          <w:rFonts w:ascii="Times New Roman" w:hAnsi="Times New Roman"/>
          <w:sz w:val="24"/>
        </w:rPr>
        <w:t>__</w:t>
      </w:r>
      <w:r w:rsidR="005420E2">
        <w:rPr>
          <w:rFonts w:ascii="Times New Roman" w:hAnsi="Times New Roman"/>
          <w:sz w:val="24"/>
        </w:rPr>
        <w:t xml:space="preserve">  </w:t>
      </w:r>
      <w:r w:rsidR="005420E2">
        <w:rPr>
          <w:rFonts w:ascii="Times New Roman" w:hAnsi="Times New Roman"/>
          <w:sz w:val="24"/>
        </w:rPr>
        <w:tab/>
      </w:r>
      <w:r w:rsidRPr="00120383">
        <w:rPr>
          <w:rFonts w:ascii="Times New Roman" w:hAnsi="Times New Roman"/>
          <w:sz w:val="24"/>
        </w:rPr>
        <w:t>DATUM ZAPRIMANJA: ____</w:t>
      </w:r>
      <w:r w:rsidR="005420E2">
        <w:rPr>
          <w:rFonts w:ascii="Times New Roman" w:hAnsi="Times New Roman"/>
          <w:sz w:val="24"/>
        </w:rPr>
        <w:t>______</w:t>
      </w:r>
      <w:r w:rsidRPr="00120383">
        <w:rPr>
          <w:rFonts w:ascii="Times New Roman" w:hAnsi="Times New Roman"/>
          <w:sz w:val="24"/>
        </w:rPr>
        <w:t>__________</w:t>
      </w:r>
    </w:p>
    <w:p w:rsidR="005420E2" w:rsidRPr="00120383" w:rsidRDefault="005420E2" w:rsidP="005420E2">
      <w:pPr>
        <w:pStyle w:val="Bezproreda"/>
      </w:pPr>
      <w:bookmarkStart w:id="0" w:name="_GoBack"/>
      <w:bookmarkEnd w:id="0"/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154"/>
        <w:gridCol w:w="4978"/>
      </w:tblGrid>
      <w:tr w:rsidR="00B35A66" w:rsidRPr="007010E7" w:rsidTr="00B35A66">
        <w:trPr>
          <w:trHeight w:val="420"/>
        </w:trPr>
        <w:tc>
          <w:tcPr>
            <w:tcW w:w="557" w:type="dxa"/>
            <w:vMerge w:val="restart"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1.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Podnositelj obavijesti:</w:t>
            </w:r>
          </w:p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Adresa:</w:t>
            </w:r>
          </w:p>
          <w:p w:rsidR="00B35A66" w:rsidRPr="007010E7" w:rsidRDefault="00B35A66" w:rsidP="00C172D7">
            <w:pPr>
              <w:tabs>
                <w:tab w:val="left" w:pos="2190"/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 xml:space="preserve">Telefon: </w:t>
            </w:r>
          </w:p>
        </w:tc>
        <w:tc>
          <w:tcPr>
            <w:tcW w:w="4978" w:type="dxa"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B35A66" w:rsidRPr="007010E7" w:rsidTr="000C76F0">
        <w:trPr>
          <w:trHeight w:val="420"/>
        </w:trPr>
        <w:tc>
          <w:tcPr>
            <w:tcW w:w="557" w:type="dxa"/>
            <w:vMerge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B35A66" w:rsidRPr="007010E7" w:rsidTr="000C76F0">
        <w:trPr>
          <w:trHeight w:val="420"/>
        </w:trPr>
        <w:tc>
          <w:tcPr>
            <w:tcW w:w="557" w:type="dxa"/>
            <w:vMerge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B35A66" w:rsidRPr="007010E7" w:rsidRDefault="00B35A66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C172D7" w:rsidRPr="007010E7" w:rsidTr="000C76F0">
        <w:trPr>
          <w:trHeight w:val="768"/>
        </w:trPr>
        <w:tc>
          <w:tcPr>
            <w:tcW w:w="557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Investitor: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C172D7" w:rsidRPr="007010E7" w:rsidTr="000C76F0">
        <w:trPr>
          <w:trHeight w:val="768"/>
        </w:trPr>
        <w:tc>
          <w:tcPr>
            <w:tcW w:w="557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Izvođač: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C172D7" w:rsidRPr="007010E7" w:rsidTr="000C76F0">
        <w:trPr>
          <w:trHeight w:val="768"/>
        </w:trPr>
        <w:tc>
          <w:tcPr>
            <w:tcW w:w="557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4.</w:t>
            </w:r>
          </w:p>
        </w:tc>
        <w:tc>
          <w:tcPr>
            <w:tcW w:w="4154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Kratak opis radova: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C172D7" w:rsidRPr="007010E7" w:rsidTr="000C76F0">
        <w:trPr>
          <w:trHeight w:val="769"/>
        </w:trPr>
        <w:tc>
          <w:tcPr>
            <w:tcW w:w="557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5.</w:t>
            </w:r>
          </w:p>
        </w:tc>
        <w:tc>
          <w:tcPr>
            <w:tcW w:w="4154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Mjesto radova (adresa):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C172D7" w:rsidRPr="007010E7" w:rsidTr="000C76F0">
        <w:trPr>
          <w:trHeight w:val="721"/>
        </w:trPr>
        <w:tc>
          <w:tcPr>
            <w:tcW w:w="557" w:type="dxa"/>
            <w:vMerge w:val="restart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6.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Oznaka Suglasnosti: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Broj:</w:t>
            </w:r>
          </w:p>
        </w:tc>
      </w:tr>
      <w:tr w:rsidR="00C172D7" w:rsidRPr="007010E7" w:rsidTr="000C76F0">
        <w:trPr>
          <w:trHeight w:val="749"/>
        </w:trPr>
        <w:tc>
          <w:tcPr>
            <w:tcW w:w="557" w:type="dxa"/>
            <w:vMerge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Datum:</w:t>
            </w:r>
          </w:p>
        </w:tc>
      </w:tr>
      <w:tr w:rsidR="00C172D7" w:rsidRPr="007010E7" w:rsidTr="000C76F0">
        <w:trPr>
          <w:trHeight w:val="721"/>
        </w:trPr>
        <w:tc>
          <w:tcPr>
            <w:tcW w:w="557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7.</w:t>
            </w:r>
          </w:p>
        </w:tc>
        <w:tc>
          <w:tcPr>
            <w:tcW w:w="4154" w:type="dxa"/>
            <w:shd w:val="clear" w:color="auto" w:fill="auto"/>
          </w:tcPr>
          <w:p w:rsidR="00C172D7" w:rsidRPr="007010E7" w:rsidRDefault="00C172D7" w:rsidP="00C172D7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Vrijeme izvođenja radova:</w:t>
            </w:r>
          </w:p>
        </w:tc>
        <w:tc>
          <w:tcPr>
            <w:tcW w:w="4978" w:type="dxa"/>
            <w:shd w:val="clear" w:color="auto" w:fill="auto"/>
          </w:tcPr>
          <w:p w:rsidR="00C172D7" w:rsidRPr="007010E7" w:rsidRDefault="00C172D7" w:rsidP="00B35A66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Od:                          Do:</w:t>
            </w:r>
          </w:p>
        </w:tc>
      </w:tr>
    </w:tbl>
    <w:p w:rsidR="00C172D7" w:rsidRPr="007010E7" w:rsidRDefault="00C172D7" w:rsidP="00C172D7">
      <w:pPr>
        <w:tabs>
          <w:tab w:val="left" w:pos="5783"/>
        </w:tabs>
        <w:spacing w:before="120" w:after="0" w:line="240" w:lineRule="auto"/>
        <w:rPr>
          <w:rFonts w:ascii="Times New Roman" w:eastAsia="Times New Roman" w:hAnsi="Times New Roman"/>
          <w:noProof/>
          <w:kern w:val="20"/>
          <w:sz w:val="24"/>
          <w:szCs w:val="24"/>
        </w:rPr>
      </w:pPr>
    </w:p>
    <w:p w:rsidR="00CA463D" w:rsidRDefault="00C172D7" w:rsidP="00C172D7">
      <w:p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kern w:val="20"/>
          <w:sz w:val="24"/>
          <w:szCs w:val="24"/>
        </w:rPr>
      </w:pP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Obavijest je moguće dostaviti osobno u šalter sali Komunalac d.o.o., Mosna 15, Koprivnica, radnim danom od 7,00 do 15,00 sati ili na </w:t>
      </w:r>
    </w:p>
    <w:p w:rsidR="00C172D7" w:rsidRDefault="00C172D7" w:rsidP="00C172D7">
      <w:pPr>
        <w:tabs>
          <w:tab w:val="left" w:pos="5783"/>
        </w:tabs>
        <w:spacing w:before="120" w:after="0" w:line="240" w:lineRule="auto"/>
        <w:jc w:val="both"/>
        <w:rPr>
          <w:rStyle w:val="Hiperveza"/>
          <w:rFonts w:ascii="Times New Roman" w:eastAsia="Times New Roman" w:hAnsi="Times New Roman"/>
          <w:noProof/>
          <w:kern w:val="20"/>
          <w:sz w:val="24"/>
          <w:szCs w:val="24"/>
        </w:rPr>
      </w:pP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e-mail: </w:t>
      </w:r>
      <w:hyperlink r:id="rId10" w:history="1">
        <w:r w:rsidRPr="007010E7">
          <w:rPr>
            <w:rFonts w:ascii="Times New Roman" w:eastAsia="Times New Roman" w:hAnsi="Times New Roman"/>
            <w:noProof/>
            <w:color w:val="0563C1"/>
            <w:kern w:val="20"/>
            <w:sz w:val="24"/>
            <w:szCs w:val="24"/>
            <w:u w:val="single"/>
          </w:rPr>
          <w:t>hrvoje.kuzmic@komunalac-kc.hr</w:t>
        </w:r>
      </w:hyperlink>
      <w:r w:rsidR="00400C08"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; </w:t>
      </w:r>
      <w:r w:rsidR="009F079F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 ili   </w:t>
      </w:r>
      <w:hyperlink r:id="rId11" w:history="1">
        <w:r w:rsidR="00400C08" w:rsidRPr="007010E7">
          <w:rPr>
            <w:rStyle w:val="Hiperveza"/>
            <w:rFonts w:ascii="Times New Roman" w:eastAsia="Times New Roman" w:hAnsi="Times New Roman"/>
            <w:noProof/>
            <w:kern w:val="20"/>
            <w:sz w:val="24"/>
            <w:szCs w:val="24"/>
          </w:rPr>
          <w:t>ksenija.cesi@komunalac-kc.hr</w:t>
        </w:r>
      </w:hyperlink>
    </w:p>
    <w:p w:rsidR="009F079F" w:rsidRPr="007010E7" w:rsidRDefault="009F079F" w:rsidP="00C172D7">
      <w:p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kern w:val="20"/>
          <w:sz w:val="24"/>
          <w:szCs w:val="24"/>
        </w:rPr>
      </w:pPr>
    </w:p>
    <w:p w:rsidR="009F079F" w:rsidRDefault="009F079F" w:rsidP="009F079F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400C08" w:rsidRDefault="00400C08" w:rsidP="00C172D7">
      <w:p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kern w:val="20"/>
          <w:sz w:val="24"/>
          <w:szCs w:val="24"/>
        </w:rPr>
      </w:pPr>
    </w:p>
    <w:p w:rsidR="00C172D7" w:rsidRPr="007010E7" w:rsidRDefault="00C172D7" w:rsidP="00C172D7">
      <w:pPr>
        <w:tabs>
          <w:tab w:val="left" w:pos="5783"/>
        </w:tabs>
        <w:spacing w:before="120" w:after="0" w:line="240" w:lineRule="auto"/>
        <w:rPr>
          <w:rFonts w:ascii="Times New Roman" w:eastAsia="Times New Roman" w:hAnsi="Times New Roman"/>
          <w:noProof/>
          <w:kern w:val="20"/>
          <w:sz w:val="24"/>
          <w:szCs w:val="24"/>
        </w:rPr>
      </w:pP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>Datum: ______________</w:t>
      </w:r>
      <w:r w:rsidR="00120383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            </w:t>
      </w: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>Potpis podnositelja obavijesti: ________________________</w:t>
      </w:r>
    </w:p>
    <w:p w:rsidR="00120383" w:rsidRDefault="00120383" w:rsidP="00C172D7">
      <w:pPr>
        <w:rPr>
          <w:rFonts w:ascii="Times New Roman" w:hAnsi="Times New Roman"/>
          <w:b/>
          <w:sz w:val="24"/>
          <w:szCs w:val="24"/>
        </w:rPr>
      </w:pPr>
    </w:p>
    <w:sectPr w:rsidR="00120383" w:rsidSect="00120383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45" w:rsidRDefault="00A84545" w:rsidP="00D02D74">
      <w:pPr>
        <w:spacing w:after="0" w:line="240" w:lineRule="auto"/>
      </w:pPr>
      <w:r>
        <w:separator/>
      </w:r>
    </w:p>
  </w:endnote>
  <w:endnote w:type="continuationSeparator" w:id="0">
    <w:p w:rsidR="00A84545" w:rsidRDefault="00A84545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45" w:rsidRDefault="00A84545" w:rsidP="00D02D74">
      <w:pPr>
        <w:spacing w:after="0" w:line="240" w:lineRule="auto"/>
      </w:pPr>
      <w:r>
        <w:separator/>
      </w:r>
    </w:p>
  </w:footnote>
  <w:footnote w:type="continuationSeparator" w:id="0">
    <w:p w:rsidR="00A84545" w:rsidRDefault="00A84545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379"/>
      <w:gridCol w:w="1559"/>
    </w:tblGrid>
    <w:tr w:rsidR="00CA463D" w:rsidRPr="00B0340A" w:rsidTr="00CA463D">
      <w:trPr>
        <w:trHeight w:val="410"/>
      </w:trPr>
      <w:tc>
        <w:tcPr>
          <w:tcW w:w="2127" w:type="dxa"/>
          <w:vMerge w:val="restart"/>
          <w:vAlign w:val="center"/>
        </w:tcPr>
        <w:p w:rsidR="00CA463D" w:rsidRPr="00B0340A" w:rsidRDefault="0050031C" w:rsidP="00CA46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0340A"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38250" cy="2095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CA463D" w:rsidRPr="00B0340A" w:rsidRDefault="00CA463D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0340A">
            <w:rPr>
              <w:rFonts w:ascii="Times New Roman" w:hAnsi="Times New Roman"/>
              <w:b/>
              <w:sz w:val="24"/>
              <w:szCs w:val="24"/>
            </w:rPr>
            <w:t>OBAVIJEST O POČETKU RADOVA UNUTAR CESTOVNOG ZEMLJIŠTA NERAZVRSTANE CESTE</w:t>
          </w:r>
        </w:p>
      </w:tc>
      <w:tc>
        <w:tcPr>
          <w:tcW w:w="1559" w:type="dxa"/>
          <w:vAlign w:val="center"/>
        </w:tcPr>
        <w:p w:rsidR="00CA463D" w:rsidRPr="00B0340A" w:rsidRDefault="00CA463D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R8.2-OB-4/</w:t>
          </w:r>
          <w:r w:rsidR="009F079F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CA463D" w:rsidRPr="00B0340A" w:rsidTr="00CA463D">
      <w:trPr>
        <w:trHeight w:val="274"/>
      </w:trPr>
      <w:tc>
        <w:tcPr>
          <w:tcW w:w="2127" w:type="dxa"/>
          <w:vMerge/>
          <w:vAlign w:val="center"/>
        </w:tcPr>
        <w:p w:rsidR="00CA463D" w:rsidRPr="00B0340A" w:rsidRDefault="00CA463D" w:rsidP="00CA46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379" w:type="dxa"/>
          <w:vMerge/>
          <w:vAlign w:val="center"/>
        </w:tcPr>
        <w:p w:rsidR="00CA463D" w:rsidRPr="00B0340A" w:rsidRDefault="00CA463D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CA463D" w:rsidRPr="00CA463D" w:rsidRDefault="009F079F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22. 5. 2018.</w:t>
          </w:r>
        </w:p>
      </w:tc>
    </w:tr>
    <w:tr w:rsidR="00CA463D" w:rsidRPr="00B0340A" w:rsidTr="00CA463D">
      <w:trPr>
        <w:trHeight w:val="278"/>
      </w:trPr>
      <w:tc>
        <w:tcPr>
          <w:tcW w:w="2127" w:type="dxa"/>
          <w:vMerge/>
          <w:vAlign w:val="center"/>
        </w:tcPr>
        <w:p w:rsidR="00CA463D" w:rsidRPr="00B0340A" w:rsidRDefault="00CA463D" w:rsidP="00CA46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379" w:type="dxa"/>
          <w:vMerge/>
          <w:vAlign w:val="center"/>
        </w:tcPr>
        <w:p w:rsidR="00CA463D" w:rsidRPr="00B0340A" w:rsidRDefault="00CA463D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CA463D" w:rsidRDefault="00CA463D" w:rsidP="00B034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1B44">
            <w:rPr>
              <w:rFonts w:ascii="Times New Roman" w:hAnsi="Times New Roman"/>
              <w:szCs w:val="24"/>
            </w:rPr>
            <w:t xml:space="preserve">Stranica 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 w:rsidR="0050031C"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  <w:r w:rsidRPr="00471B44">
            <w:rPr>
              <w:rFonts w:ascii="Times New Roman" w:hAnsi="Times New Roman"/>
              <w:szCs w:val="24"/>
            </w:rPr>
            <w:t>/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 w:rsidR="0050031C"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:rsidR="00400C08" w:rsidRPr="00B0340A" w:rsidRDefault="00400C08" w:rsidP="00B0340A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477EF"/>
    <w:rsid w:val="000C76F0"/>
    <w:rsid w:val="00103ACD"/>
    <w:rsid w:val="00120383"/>
    <w:rsid w:val="00192ECC"/>
    <w:rsid w:val="001D00B3"/>
    <w:rsid w:val="001F3488"/>
    <w:rsid w:val="002116BD"/>
    <w:rsid w:val="00226584"/>
    <w:rsid w:val="002940D6"/>
    <w:rsid w:val="002C71DC"/>
    <w:rsid w:val="002C74E4"/>
    <w:rsid w:val="00375313"/>
    <w:rsid w:val="003C4432"/>
    <w:rsid w:val="003C48B2"/>
    <w:rsid w:val="00400C08"/>
    <w:rsid w:val="004829BD"/>
    <w:rsid w:val="00484A40"/>
    <w:rsid w:val="004B476A"/>
    <w:rsid w:val="004E0EBE"/>
    <w:rsid w:val="0050031C"/>
    <w:rsid w:val="005420E2"/>
    <w:rsid w:val="00574F3E"/>
    <w:rsid w:val="00577502"/>
    <w:rsid w:val="0059529A"/>
    <w:rsid w:val="005B0416"/>
    <w:rsid w:val="00633655"/>
    <w:rsid w:val="00683718"/>
    <w:rsid w:val="006F43E8"/>
    <w:rsid w:val="007010E7"/>
    <w:rsid w:val="00704381"/>
    <w:rsid w:val="0072540D"/>
    <w:rsid w:val="00783D77"/>
    <w:rsid w:val="007A2731"/>
    <w:rsid w:val="007D28E0"/>
    <w:rsid w:val="007D386F"/>
    <w:rsid w:val="007D4737"/>
    <w:rsid w:val="008378D3"/>
    <w:rsid w:val="008A10A7"/>
    <w:rsid w:val="008E5031"/>
    <w:rsid w:val="009A16DF"/>
    <w:rsid w:val="009F079F"/>
    <w:rsid w:val="00A0069E"/>
    <w:rsid w:val="00A614EB"/>
    <w:rsid w:val="00A617A7"/>
    <w:rsid w:val="00A84545"/>
    <w:rsid w:val="00AC30A0"/>
    <w:rsid w:val="00B01940"/>
    <w:rsid w:val="00B0340A"/>
    <w:rsid w:val="00B30301"/>
    <w:rsid w:val="00B35A66"/>
    <w:rsid w:val="00B83041"/>
    <w:rsid w:val="00BD626C"/>
    <w:rsid w:val="00BE09C2"/>
    <w:rsid w:val="00C172D7"/>
    <w:rsid w:val="00C30144"/>
    <w:rsid w:val="00CA463D"/>
    <w:rsid w:val="00D024DA"/>
    <w:rsid w:val="00D02D74"/>
    <w:rsid w:val="00D2472C"/>
    <w:rsid w:val="00DC43D7"/>
    <w:rsid w:val="00EA282F"/>
    <w:rsid w:val="00EF50D4"/>
    <w:rsid w:val="00F4093F"/>
    <w:rsid w:val="00FD452D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9DDD"/>
  <w15:chartTrackingRefBased/>
  <w15:docId w15:val="{5DB92C13-5061-40A5-BAD5-E64D379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character" w:styleId="Hiperveza">
    <w:name w:val="Hyperlink"/>
    <w:uiPriority w:val="99"/>
    <w:unhideWhenUsed/>
    <w:rsid w:val="00400C08"/>
    <w:rPr>
      <w:color w:val="0563C1"/>
      <w:u w:val="single"/>
    </w:rPr>
  </w:style>
  <w:style w:type="paragraph" w:styleId="Bezproreda">
    <w:name w:val="No Spacing"/>
    <w:uiPriority w:val="1"/>
    <w:qFormat/>
    <w:rsid w:val="00542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enija.cesi@komunalac-kc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hrvoje.kuzmic@komunalac-kc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FB73A-00AE-4C12-AAB7-C9830C28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Links>
    <vt:vector size="12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mailto:ksenija.cesi@komunalac-kc.hr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mailto:hrvoje.kuzmic@komunalac-kc.hr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2</cp:revision>
  <cp:lastPrinted>2011-02-24T09:38:00Z</cp:lastPrinted>
  <dcterms:created xsi:type="dcterms:W3CDTF">2018-05-24T09:55:00Z</dcterms:created>
  <dcterms:modified xsi:type="dcterms:W3CDTF">2018-05-24T09:55:00Z</dcterms:modified>
</cp:coreProperties>
</file>